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9E57" w14:textId="7DA8A6F6" w:rsidR="004F11E0" w:rsidRDefault="00172FB7" w:rsidP="004F11E0">
      <w:pPr>
        <w:jc w:val="center"/>
        <w:rPr>
          <w:noProof/>
        </w:rPr>
      </w:pPr>
      <w:r>
        <w:rPr>
          <w:noProof/>
        </w:rPr>
        <w:drawing>
          <wp:inline distT="0" distB="0" distL="0" distR="0" wp14:anchorId="1C6117DE" wp14:editId="3305C0D4">
            <wp:extent cx="1156522" cy="653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539" cy="678566"/>
                    </a:xfrm>
                    <a:prstGeom prst="rect">
                      <a:avLst/>
                    </a:prstGeom>
                    <a:noFill/>
                    <a:ln>
                      <a:noFill/>
                    </a:ln>
                  </pic:spPr>
                </pic:pic>
              </a:graphicData>
            </a:graphic>
          </wp:inline>
        </w:drawing>
      </w:r>
    </w:p>
    <w:p w14:paraId="4A1A26C6" w14:textId="77777777" w:rsidR="00E94889" w:rsidRDefault="00E94889" w:rsidP="004F11E0">
      <w:pPr>
        <w:jc w:val="center"/>
        <w:rPr>
          <w:noProof/>
        </w:rPr>
      </w:pPr>
    </w:p>
    <w:p w14:paraId="3099ADE5" w14:textId="1321FF00" w:rsidR="00E94889" w:rsidRDefault="00E94889" w:rsidP="00E94889">
      <w:pPr>
        <w:jc w:val="center"/>
        <w:rPr>
          <w:rFonts w:ascii="Candara" w:hAnsi="Candara"/>
          <w:b/>
          <w:bCs/>
          <w:i/>
          <w:iCs/>
          <w:sz w:val="24"/>
          <w:szCs w:val="24"/>
        </w:rPr>
      </w:pPr>
      <w:r>
        <w:rPr>
          <w:rFonts w:ascii="Candara" w:hAnsi="Candara"/>
          <w:b/>
          <w:bCs/>
          <w:i/>
          <w:iCs/>
          <w:sz w:val="52"/>
          <w:szCs w:val="52"/>
        </w:rPr>
        <w:t>Role Reversal?…</w:t>
      </w:r>
    </w:p>
    <w:p w14:paraId="63B43354" w14:textId="77777777" w:rsidR="00E94889" w:rsidRPr="00E94889" w:rsidRDefault="00E94889" w:rsidP="00E94889">
      <w:pPr>
        <w:rPr>
          <w:rFonts w:ascii="Candara" w:hAnsi="Candara"/>
          <w:b/>
          <w:bCs/>
          <w:i/>
          <w:iCs/>
          <w:sz w:val="24"/>
          <w:szCs w:val="24"/>
        </w:rPr>
      </w:pPr>
    </w:p>
    <w:p w14:paraId="2842C321" w14:textId="2E57F8C9" w:rsidR="00E94889" w:rsidRPr="00E94889" w:rsidRDefault="00E94889" w:rsidP="00E94889">
      <w:pPr>
        <w:rPr>
          <w:rFonts w:ascii="Candara" w:hAnsi="Candara"/>
        </w:rPr>
      </w:pPr>
      <w:r w:rsidRPr="00E94889">
        <w:rPr>
          <w:rFonts w:ascii="Candara" w:hAnsi="Candara"/>
        </w:rPr>
        <w:t>I “celebrated” (not sure that’s the right word) a birthday last month…my 65</w:t>
      </w:r>
      <w:r w:rsidRPr="00E94889">
        <w:rPr>
          <w:rFonts w:ascii="Candara" w:hAnsi="Candara"/>
          <w:vertAlign w:val="superscript"/>
        </w:rPr>
        <w:t>th</w:t>
      </w:r>
      <w:r w:rsidRPr="00E94889">
        <w:rPr>
          <w:rFonts w:ascii="Candara" w:hAnsi="Candara"/>
        </w:rPr>
        <w:t xml:space="preserve">…Yes, I’m now a card-carrying member of the “Medicare club.” Let me throw in here that I married a younger woman (Lyn) who happens to have the same birthday as me. One less thing for me (particularly as I age) to forget, right? </w:t>
      </w:r>
      <w:r w:rsidRPr="00E94889">
        <w:rPr>
          <w:rFonts w:ascii="Candara" w:hAnsi="Candara"/>
        </w:rPr>
        <w:sym w:font="Wingdings" w:char="F04A"/>
      </w:r>
    </w:p>
    <w:p w14:paraId="744D7D0B" w14:textId="7FEFF402" w:rsidR="00E94889" w:rsidRPr="00E94889" w:rsidRDefault="00E94889" w:rsidP="00E94889">
      <w:pPr>
        <w:rPr>
          <w:rFonts w:ascii="Candara" w:hAnsi="Candara"/>
        </w:rPr>
      </w:pPr>
      <w:r w:rsidRPr="00E94889">
        <w:rPr>
          <w:rFonts w:ascii="Candara" w:hAnsi="Candara"/>
        </w:rPr>
        <w:t xml:space="preserve">Since we have the same birthday, we don’t often celebrate much. Recently, our son, Drew, who is 29, came by with a confession. He said that he’d kind of forgot about our birthday the first part of the day. Having said that, he cooked an incredible dinner for us to celebrate the following weekend! Back to Drew’s “confession.” He said it was kind of like a mirror, showing him how easy it is to not think of others. He brought it up to us and then asked if we observed any signs in him of self-centeredness or self-absorption. Wow! Talk about the “child parenting the parent”!! Bam! </w:t>
      </w:r>
    </w:p>
    <w:p w14:paraId="64369457" w14:textId="0E06D1E7" w:rsidR="00E94889" w:rsidRPr="00E94889" w:rsidRDefault="00E94889" w:rsidP="00E94889">
      <w:pPr>
        <w:rPr>
          <w:rFonts w:ascii="Candara" w:hAnsi="Candara"/>
        </w:rPr>
      </w:pPr>
      <w:r w:rsidRPr="00E94889">
        <w:rPr>
          <w:rFonts w:ascii="Candara" w:hAnsi="Candara"/>
        </w:rPr>
        <w:t>I pride myself in being self-aware. However, I can tell you, at 29, I don’t believe I would have thought of asking my parents the question Drew asked us. My confession: when I’m sick or in pain (or, as Lyn gently pointed out, when I’m “on a mission”/have my agenda), my world shrinks. It becomes all about me. It’s very difficult, if not near impossible, in those situations, for me to get outside myself – even to think of others, let alone to put their needs above my own.</w:t>
      </w:r>
    </w:p>
    <w:p w14:paraId="341B9225" w14:textId="36AF49A2" w:rsidR="00E94889" w:rsidRPr="00E94889" w:rsidRDefault="00E94889" w:rsidP="00E94889">
      <w:pPr>
        <w:rPr>
          <w:rFonts w:ascii="Candara" w:hAnsi="Candara"/>
        </w:rPr>
      </w:pPr>
      <w:r w:rsidRPr="00E94889">
        <w:rPr>
          <w:rFonts w:ascii="Candara" w:hAnsi="Candara"/>
        </w:rPr>
        <w:t xml:space="preserve">So, I’m SO proud of Drew! Another reminder to not only build my self-awareness muscle, but to have people in our lives of whom we can ask such questions. </w:t>
      </w:r>
    </w:p>
    <w:p w14:paraId="20C25A61" w14:textId="77777777" w:rsidR="00E94889" w:rsidRPr="00E94889" w:rsidRDefault="00E94889" w:rsidP="00E94889">
      <w:pPr>
        <w:pStyle w:val="ListParagraph"/>
        <w:numPr>
          <w:ilvl w:val="0"/>
          <w:numId w:val="2"/>
        </w:numPr>
        <w:spacing w:after="0" w:line="240" w:lineRule="auto"/>
        <w:rPr>
          <w:rFonts w:ascii="Candara" w:hAnsi="Candara"/>
        </w:rPr>
      </w:pPr>
      <w:r w:rsidRPr="00E94889">
        <w:rPr>
          <w:rFonts w:ascii="Candara" w:hAnsi="Candara"/>
          <w:i/>
          <w:iCs/>
        </w:rPr>
        <w:t>Am I closing in on myself?</w:t>
      </w:r>
    </w:p>
    <w:p w14:paraId="5B11F2E9" w14:textId="77777777" w:rsidR="00E94889" w:rsidRPr="00E94889" w:rsidRDefault="00E94889" w:rsidP="00E94889">
      <w:pPr>
        <w:pStyle w:val="ListParagraph"/>
        <w:numPr>
          <w:ilvl w:val="0"/>
          <w:numId w:val="2"/>
        </w:numPr>
        <w:spacing w:after="0" w:line="240" w:lineRule="auto"/>
        <w:rPr>
          <w:rFonts w:ascii="Candara" w:hAnsi="Candara"/>
        </w:rPr>
      </w:pPr>
      <w:r w:rsidRPr="00E94889">
        <w:rPr>
          <w:rFonts w:ascii="Candara" w:hAnsi="Candara"/>
          <w:i/>
          <w:iCs/>
        </w:rPr>
        <w:t>Do you think I’m aware of how my words and actions impact others?</w:t>
      </w:r>
    </w:p>
    <w:p w14:paraId="5AA0ACE9" w14:textId="77777777" w:rsidR="00E94889" w:rsidRPr="00E94889" w:rsidRDefault="00E94889" w:rsidP="00E94889">
      <w:pPr>
        <w:pStyle w:val="ListParagraph"/>
        <w:numPr>
          <w:ilvl w:val="0"/>
          <w:numId w:val="2"/>
        </w:numPr>
        <w:spacing w:after="0" w:line="240" w:lineRule="auto"/>
        <w:rPr>
          <w:rFonts w:ascii="Candara" w:hAnsi="Candara"/>
        </w:rPr>
      </w:pPr>
      <w:r w:rsidRPr="00E94889">
        <w:rPr>
          <w:rFonts w:ascii="Candara" w:hAnsi="Candara"/>
          <w:i/>
          <w:iCs/>
        </w:rPr>
        <w:t>When I do “that,” how does that make you feel?</w:t>
      </w:r>
    </w:p>
    <w:p w14:paraId="61163F6F" w14:textId="77777777" w:rsidR="00E94889" w:rsidRPr="00E94889" w:rsidRDefault="00E94889" w:rsidP="00E94889">
      <w:pPr>
        <w:pStyle w:val="ListParagraph"/>
        <w:numPr>
          <w:ilvl w:val="0"/>
          <w:numId w:val="2"/>
        </w:numPr>
        <w:spacing w:after="0" w:line="240" w:lineRule="auto"/>
        <w:rPr>
          <w:rFonts w:ascii="Candara" w:hAnsi="Candara"/>
        </w:rPr>
      </w:pPr>
      <w:r w:rsidRPr="00E94889">
        <w:rPr>
          <w:rFonts w:ascii="Candara" w:hAnsi="Candara"/>
          <w:i/>
          <w:iCs/>
        </w:rPr>
        <w:t>What do you see in me that I might not be seeing?</w:t>
      </w:r>
    </w:p>
    <w:p w14:paraId="2D8C6888" w14:textId="77777777" w:rsidR="00E94889" w:rsidRPr="00E94889" w:rsidRDefault="00E94889" w:rsidP="00E94889">
      <w:pPr>
        <w:pStyle w:val="ListParagraph"/>
        <w:numPr>
          <w:ilvl w:val="0"/>
          <w:numId w:val="2"/>
        </w:numPr>
        <w:spacing w:after="0" w:line="240" w:lineRule="auto"/>
        <w:rPr>
          <w:rFonts w:ascii="Candara" w:hAnsi="Candara"/>
        </w:rPr>
      </w:pPr>
      <w:r w:rsidRPr="00E94889">
        <w:rPr>
          <w:rFonts w:ascii="Candara" w:hAnsi="Candara"/>
          <w:i/>
          <w:iCs/>
        </w:rPr>
        <w:t>What’s it like to be on the other side of me?</w:t>
      </w:r>
    </w:p>
    <w:p w14:paraId="7E92EFC3" w14:textId="77777777" w:rsidR="00E94889" w:rsidRPr="00E94889" w:rsidRDefault="00E94889" w:rsidP="00E94889">
      <w:pPr>
        <w:rPr>
          <w:rFonts w:ascii="Candara" w:hAnsi="Candara"/>
        </w:rPr>
      </w:pPr>
    </w:p>
    <w:p w14:paraId="6604FB2E" w14:textId="77777777" w:rsidR="00E94889" w:rsidRPr="00E94889" w:rsidRDefault="00E94889" w:rsidP="00E94889">
      <w:pPr>
        <w:rPr>
          <w:rFonts w:ascii="Candara" w:hAnsi="Candara"/>
        </w:rPr>
      </w:pPr>
      <w:r w:rsidRPr="00E94889">
        <w:rPr>
          <w:rFonts w:ascii="Candara" w:hAnsi="Candara"/>
        </w:rPr>
        <w:t xml:space="preserve">When that self-awareness muscle is exercised, might there be other muscles that grow? Kindness? Gentleness? Patience? Self-control? Last time I checked, there weren’t any laws against those things…And if those muscles grow, might I become a better version of myself? AND, what if that growth isn’t primarily for me, but for those around me…if it really isn’t </w:t>
      </w:r>
      <w:r w:rsidRPr="00E94889">
        <w:rPr>
          <w:rFonts w:ascii="Candara" w:hAnsi="Candara"/>
          <w:i/>
          <w:iCs/>
        </w:rPr>
        <w:t>all about me</w:t>
      </w:r>
      <w:r w:rsidRPr="00E94889">
        <w:rPr>
          <w:rFonts w:ascii="Candara" w:hAnsi="Candara"/>
        </w:rPr>
        <w:t>? In 10 years, if I were to look back at the “gym” that built those muscles, would I be glad I “joined that gym”? I think I would…</w:t>
      </w:r>
    </w:p>
    <w:p w14:paraId="682510EA" w14:textId="77777777" w:rsidR="00E94889" w:rsidRPr="00E94889" w:rsidRDefault="00E94889" w:rsidP="00E94889">
      <w:pPr>
        <w:rPr>
          <w:rFonts w:ascii="Candara" w:hAnsi="Candara"/>
        </w:rPr>
      </w:pPr>
    </w:p>
    <w:p w14:paraId="7106CEDA" w14:textId="77777777" w:rsidR="00E94889" w:rsidRPr="00E94889" w:rsidRDefault="00E94889" w:rsidP="00E94889">
      <w:pPr>
        <w:rPr>
          <w:rFonts w:ascii="Candara" w:hAnsi="Candara"/>
        </w:rPr>
      </w:pPr>
    </w:p>
    <w:p w14:paraId="612434C1" w14:textId="77777777" w:rsidR="00DA326D" w:rsidRDefault="00DA326D" w:rsidP="00DA326D">
      <w:pPr>
        <w:jc w:val="center"/>
      </w:pPr>
    </w:p>
    <w:sectPr w:rsidR="00DA326D" w:rsidSect="00241D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2537" w14:textId="77777777" w:rsidR="00A90FCD" w:rsidRDefault="00A90FCD" w:rsidP="00172FB7">
      <w:pPr>
        <w:spacing w:after="0" w:line="240" w:lineRule="auto"/>
      </w:pPr>
      <w:r>
        <w:separator/>
      </w:r>
    </w:p>
  </w:endnote>
  <w:endnote w:type="continuationSeparator" w:id="0">
    <w:p w14:paraId="4BB6E7D1" w14:textId="77777777" w:rsidR="00A90FCD" w:rsidRDefault="00A90FCD" w:rsidP="001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Gotham-Book">
    <w:altName w:val="Cambria"/>
    <w:panose1 w:val="020B0604020202020204"/>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D85" w14:textId="77777777" w:rsidR="00247D7C" w:rsidRDefault="00A90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080D" w14:textId="77777777" w:rsidR="00FB18C5" w:rsidRDefault="0083731D" w:rsidP="00FB18C5">
    <w:pPr>
      <w:pStyle w:val="Footer"/>
    </w:pPr>
    <w:r>
      <w:rPr>
        <w:rFonts w:ascii="Gotham-Book" w:hAnsi="Gotham-Book" w:cs="Gotham-Book"/>
        <w:noProof/>
        <w:color w:val="FFFFFF"/>
        <w:sz w:val="16"/>
        <w:szCs w:val="16"/>
      </w:rPr>
      <mc:AlternateContent>
        <mc:Choice Requires="wps">
          <w:drawing>
            <wp:anchor distT="0" distB="0" distL="114300" distR="114300" simplePos="0" relativeHeight="251659264" behindDoc="0" locked="0" layoutInCell="1" allowOverlap="1" wp14:anchorId="783B1DA4" wp14:editId="347419A0">
              <wp:simplePos x="0" y="0"/>
              <wp:positionH relativeFrom="column">
                <wp:posOffset>-901148</wp:posOffset>
              </wp:positionH>
              <wp:positionV relativeFrom="paragraph">
                <wp:posOffset>-563107</wp:posOffset>
              </wp:positionV>
              <wp:extent cx="8204531" cy="57404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04531" cy="57404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337B7" w14:textId="77777777" w:rsidR="00294BFB" w:rsidRPr="00A2530D" w:rsidRDefault="00A90FCD" w:rsidP="00FB18C5">
                          <w:pPr>
                            <w:pStyle w:val="Footer"/>
                            <w:jc w:val="center"/>
                            <w:rPr>
                              <w:rFonts w:ascii="MS Reference Sans Serif" w:hAnsi="MS Reference Sans Serif"/>
                              <w:color w:val="000000" w:themeColor="text1"/>
                              <w:sz w:val="20"/>
                              <w:szCs w:val="20"/>
                            </w:rPr>
                          </w:pPr>
                        </w:p>
                        <w:p w14:paraId="48CD3FBF" w14:textId="77777777" w:rsidR="00FB18C5"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1" w:history="1">
                            <w:r w:rsidRPr="00A2530D">
                              <w:rPr>
                                <w:rStyle w:val="Hyperlink"/>
                                <w:rFonts w:ascii="MS Reference Sans Serif" w:hAnsi="MS Reference Sans Serif"/>
                                <w:color w:val="000000" w:themeColor="text1"/>
                                <w:sz w:val="18"/>
                                <w:szCs w:val="18"/>
                              </w:rPr>
                              <w:t>www.yourfbc.com</w:t>
                            </w:r>
                          </w:hyperlink>
                        </w:p>
                        <w:p w14:paraId="05135B2E" w14:textId="77777777" w:rsidR="00AF5D37" w:rsidRPr="00A2530D" w:rsidRDefault="00A90FCD" w:rsidP="00FB18C5">
                          <w:pPr>
                            <w:pStyle w:val="Footer"/>
                            <w:jc w:val="center"/>
                            <w:rPr>
                              <w:rFonts w:ascii="MS Reference Sans Serif" w:hAnsi="MS Reference Sans Serif"/>
                              <w:color w:val="000000" w:themeColor="text1"/>
                              <w:sz w:val="18"/>
                              <w:szCs w:val="18"/>
                            </w:rPr>
                          </w:pPr>
                        </w:p>
                        <w:p w14:paraId="529DB08D" w14:textId="77777777" w:rsidR="00FB18C5" w:rsidRDefault="00A90F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1DA4" id="_x0000_t202" coordsize="21600,21600" o:spt="202" path="m,l,21600r21600,l21600,xe">
              <v:stroke joinstyle="miter"/>
              <v:path gradientshapeok="t" o:connecttype="rect"/>
            </v:shapetype>
            <v:shape id="Text Box 2" o:spid="_x0000_s1026" type="#_x0000_t202" style="position:absolute;margin-left:-70.95pt;margin-top:-44.35pt;width:646.0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" fillcolor="#2f5496 [2404]" stroked="f" strokeweight=".5pt">
              <v:textbox>
                <w:txbxContent>
                  <w:p w14:paraId="369337B7" w14:textId="77777777" w:rsidR="00294BFB" w:rsidRPr="00A2530D" w:rsidRDefault="00A90FCD" w:rsidP="00FB18C5">
                    <w:pPr>
                      <w:pStyle w:val="Footer"/>
                      <w:jc w:val="center"/>
                      <w:rPr>
                        <w:rFonts w:ascii="MS Reference Sans Serif" w:hAnsi="MS Reference Sans Serif"/>
                        <w:color w:val="000000" w:themeColor="text1"/>
                        <w:sz w:val="20"/>
                        <w:szCs w:val="20"/>
                      </w:rPr>
                    </w:pPr>
                  </w:p>
                  <w:p w14:paraId="48CD3FBF" w14:textId="77777777" w:rsidR="00FB18C5"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2" w:history="1">
                      <w:r w:rsidRPr="00A2530D">
                        <w:rPr>
                          <w:rStyle w:val="Hyperlink"/>
                          <w:rFonts w:ascii="MS Reference Sans Serif" w:hAnsi="MS Reference Sans Serif"/>
                          <w:color w:val="000000" w:themeColor="text1"/>
                          <w:sz w:val="18"/>
                          <w:szCs w:val="18"/>
                        </w:rPr>
                        <w:t>www.yourfbc.com</w:t>
                      </w:r>
                    </w:hyperlink>
                  </w:p>
                  <w:p w14:paraId="05135B2E" w14:textId="77777777" w:rsidR="00AF5D37" w:rsidRPr="00A2530D" w:rsidRDefault="00A90FCD" w:rsidP="00FB18C5">
                    <w:pPr>
                      <w:pStyle w:val="Footer"/>
                      <w:jc w:val="center"/>
                      <w:rPr>
                        <w:rFonts w:ascii="MS Reference Sans Serif" w:hAnsi="MS Reference Sans Serif"/>
                        <w:color w:val="000000" w:themeColor="text1"/>
                        <w:sz w:val="18"/>
                        <w:szCs w:val="18"/>
                      </w:rPr>
                    </w:pPr>
                  </w:p>
                  <w:p w14:paraId="529DB08D" w14:textId="77777777" w:rsidR="00FB18C5" w:rsidRDefault="00A90FCD"/>
                </w:txbxContent>
              </v:textbox>
            </v:shape>
          </w:pict>
        </mc:Fallback>
      </mc:AlternateContent>
    </w:r>
    <w:r>
      <w:rPr>
        <w:rFonts w:ascii="Gotham-Book" w:hAnsi="Gotham-Book" w:cs="Gotham-Book"/>
        <w:color w:val="FFFFFF"/>
        <w:sz w:val="16"/>
        <w:szCs w:val="16"/>
      </w:rPr>
      <w:t>Corrigan is a Registered Investment Adviser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91C9" w14:textId="77777777" w:rsidR="00247D7C" w:rsidRDefault="00A9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AC08" w14:textId="77777777" w:rsidR="00A90FCD" w:rsidRDefault="00A90FCD" w:rsidP="00172FB7">
      <w:pPr>
        <w:spacing w:after="0" w:line="240" w:lineRule="auto"/>
      </w:pPr>
      <w:r>
        <w:separator/>
      </w:r>
    </w:p>
  </w:footnote>
  <w:footnote w:type="continuationSeparator" w:id="0">
    <w:p w14:paraId="7CDA96C9" w14:textId="77777777" w:rsidR="00A90FCD" w:rsidRDefault="00A90FCD" w:rsidP="0017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3D2" w14:textId="77777777" w:rsidR="00247D7C" w:rsidRDefault="00A90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AC77" w14:textId="77777777" w:rsidR="00247D7C" w:rsidRDefault="00A90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1497" w14:textId="77777777" w:rsidR="00247D7C" w:rsidRDefault="00A9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D2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E00D24"/>
    <w:multiLevelType w:val="hybridMultilevel"/>
    <w:tmpl w:val="C15C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7"/>
    <w:rsid w:val="00024EC4"/>
    <w:rsid w:val="00060204"/>
    <w:rsid w:val="00062C91"/>
    <w:rsid w:val="00172FB7"/>
    <w:rsid w:val="00241D13"/>
    <w:rsid w:val="002F6826"/>
    <w:rsid w:val="00434A80"/>
    <w:rsid w:val="004D7A4F"/>
    <w:rsid w:val="004F11E0"/>
    <w:rsid w:val="005B635E"/>
    <w:rsid w:val="005C0047"/>
    <w:rsid w:val="006B0E6C"/>
    <w:rsid w:val="007272F0"/>
    <w:rsid w:val="0074462E"/>
    <w:rsid w:val="007C38AB"/>
    <w:rsid w:val="0083731D"/>
    <w:rsid w:val="008B7723"/>
    <w:rsid w:val="009E6B07"/>
    <w:rsid w:val="009F1672"/>
    <w:rsid w:val="009F4ADB"/>
    <w:rsid w:val="00A90FCD"/>
    <w:rsid w:val="00AA7E30"/>
    <w:rsid w:val="00AD78D9"/>
    <w:rsid w:val="00AF183F"/>
    <w:rsid w:val="00BA313A"/>
    <w:rsid w:val="00BF458E"/>
    <w:rsid w:val="00C25AAB"/>
    <w:rsid w:val="00D27A55"/>
    <w:rsid w:val="00D349E0"/>
    <w:rsid w:val="00D8276F"/>
    <w:rsid w:val="00DA326D"/>
    <w:rsid w:val="00DD3AD4"/>
    <w:rsid w:val="00E74D5E"/>
    <w:rsid w:val="00E94889"/>
    <w:rsid w:val="00EF07BC"/>
    <w:rsid w:val="00FD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4603"/>
  <w15:chartTrackingRefBased/>
  <w15:docId w15:val="{87F772E6-B218-8543-AD84-BEACE64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B7"/>
    <w:pPr>
      <w:spacing w:after="200" w:line="276" w:lineRule="auto"/>
    </w:pPr>
    <w:rPr>
      <w:rFonts w:ascii="Gill Sans MT" w:hAnsi="Gill Sans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FB7"/>
    <w:rPr>
      <w:rFonts w:ascii="Gill Sans MT" w:hAnsi="Gill Sans MT"/>
      <w:sz w:val="22"/>
      <w:szCs w:val="22"/>
    </w:rPr>
  </w:style>
  <w:style w:type="paragraph" w:styleId="Footer">
    <w:name w:val="footer"/>
    <w:basedOn w:val="Normal"/>
    <w:link w:val="FooterChar"/>
    <w:uiPriority w:val="99"/>
    <w:unhideWhenUsed/>
    <w:rsid w:val="0017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FB7"/>
    <w:rPr>
      <w:rFonts w:ascii="Gill Sans MT" w:hAnsi="Gill Sans MT"/>
      <w:sz w:val="22"/>
      <w:szCs w:val="22"/>
    </w:rPr>
  </w:style>
  <w:style w:type="character" w:styleId="Hyperlink">
    <w:name w:val="Hyperlink"/>
    <w:basedOn w:val="DefaultParagraphFont"/>
    <w:uiPriority w:val="99"/>
    <w:unhideWhenUsed/>
    <w:rsid w:val="00172FB7"/>
    <w:rPr>
      <w:color w:val="0563C1" w:themeColor="hyperlink"/>
      <w:u w:val="single"/>
    </w:rPr>
  </w:style>
  <w:style w:type="paragraph" w:styleId="NoSpacing">
    <w:name w:val="No Spacing"/>
    <w:uiPriority w:val="1"/>
    <w:qFormat/>
    <w:rsid w:val="004F11E0"/>
    <w:rPr>
      <w:rFonts w:ascii="Gill Sans MT" w:hAnsi="Gill Sans MT"/>
      <w:sz w:val="22"/>
      <w:szCs w:val="22"/>
    </w:rPr>
  </w:style>
  <w:style w:type="paragraph" w:customStyle="1" w:styleId="paragraph">
    <w:name w:val="paragraph"/>
    <w:basedOn w:val="Normal"/>
    <w:rsid w:val="007C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8AB"/>
  </w:style>
  <w:style w:type="paragraph" w:styleId="ListParagraph">
    <w:name w:val="List Paragraph"/>
    <w:basedOn w:val="Normal"/>
    <w:uiPriority w:val="34"/>
    <w:qFormat/>
    <w:rsid w:val="0074462E"/>
    <w:pPr>
      <w:ind w:left="720"/>
      <w:contextualSpacing/>
    </w:pPr>
  </w:style>
  <w:style w:type="paragraph" w:customStyle="1" w:styleId="m-7252055823298528809msolistparagraph">
    <w:name w:val="m_-7252055823298528809msolistparagraph"/>
    <w:basedOn w:val="Normal"/>
    <w:rsid w:val="00744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yourfbc.com" TargetMode="External"/><Relationship Id="rId1" Type="http://schemas.openxmlformats.org/officeDocument/2006/relationships/hyperlink" Target="http://www.yourf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Nicol</dc:creator>
  <cp:keywords/>
  <dc:description/>
  <cp:lastModifiedBy>Martha Nicol</cp:lastModifiedBy>
  <cp:revision>2</cp:revision>
  <cp:lastPrinted>2021-10-21T18:27:00Z</cp:lastPrinted>
  <dcterms:created xsi:type="dcterms:W3CDTF">2021-10-21T18:28:00Z</dcterms:created>
  <dcterms:modified xsi:type="dcterms:W3CDTF">2021-10-21T18:28:00Z</dcterms:modified>
</cp:coreProperties>
</file>